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6AA60" w14:textId="3D1368C1" w:rsidR="0028256C" w:rsidRDefault="00000000">
      <w:pPr>
        <w:spacing w:before="76" w:line="278" w:lineRule="auto"/>
        <w:ind w:left="141" w:right="139"/>
        <w:jc w:val="both"/>
        <w:rPr>
          <w:i/>
          <w:sz w:val="24"/>
        </w:rPr>
      </w:pPr>
      <w:r>
        <w:rPr>
          <w:i/>
          <w:sz w:val="24"/>
        </w:rPr>
        <w:t>Załącznik nr 3 do Regulaminu X</w:t>
      </w:r>
      <w:r w:rsidR="007B07BF">
        <w:rPr>
          <w:i/>
          <w:sz w:val="24"/>
        </w:rPr>
        <w:t>I</w:t>
      </w:r>
      <w:r>
        <w:rPr>
          <w:i/>
          <w:sz w:val="24"/>
        </w:rPr>
        <w:t xml:space="preserve"> Konkursu Recytatorskiego Przedszkolaków „Tęczowe </w:t>
      </w:r>
      <w:r>
        <w:rPr>
          <w:i/>
          <w:spacing w:val="-2"/>
          <w:sz w:val="24"/>
        </w:rPr>
        <w:t>rymowanki”.</w:t>
      </w:r>
    </w:p>
    <w:p w14:paraId="4062F56C" w14:textId="77777777" w:rsidR="0028256C" w:rsidRDefault="0028256C">
      <w:pPr>
        <w:pStyle w:val="Tekstpodstawowy"/>
        <w:rPr>
          <w:i/>
        </w:rPr>
      </w:pPr>
    </w:p>
    <w:p w14:paraId="2F6E1431" w14:textId="77777777" w:rsidR="0028256C" w:rsidRDefault="0028256C">
      <w:pPr>
        <w:pStyle w:val="Tekstpodstawowy"/>
        <w:spacing w:before="78"/>
        <w:rPr>
          <w:i/>
        </w:rPr>
      </w:pPr>
    </w:p>
    <w:p w14:paraId="2D095B1E" w14:textId="77777777" w:rsidR="0028256C" w:rsidRDefault="00000000">
      <w:pPr>
        <w:pStyle w:val="Nagwek1"/>
        <w:ind w:right="1"/>
        <w:jc w:val="center"/>
      </w:pPr>
      <w:r>
        <w:t>Zgoda</w:t>
      </w:r>
      <w:r>
        <w:rPr>
          <w:spacing w:val="-4"/>
        </w:rPr>
        <w:t xml:space="preserve"> </w:t>
      </w:r>
      <w:r>
        <w:t>rodziców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opiekunów</w:t>
      </w:r>
      <w:r>
        <w:rPr>
          <w:spacing w:val="-4"/>
        </w:rPr>
        <w:t xml:space="preserve"> </w:t>
      </w:r>
      <w:r>
        <w:rPr>
          <w:spacing w:val="-2"/>
        </w:rPr>
        <w:t>prawnych</w:t>
      </w:r>
    </w:p>
    <w:p w14:paraId="5AF95408" w14:textId="77777777" w:rsidR="0028256C" w:rsidRDefault="0028256C">
      <w:pPr>
        <w:pStyle w:val="Tekstpodstawowy"/>
        <w:spacing w:before="84"/>
        <w:rPr>
          <w:b/>
        </w:rPr>
      </w:pPr>
    </w:p>
    <w:p w14:paraId="2A199159" w14:textId="77777777" w:rsidR="0028256C" w:rsidRDefault="00000000">
      <w:pPr>
        <w:pStyle w:val="Tekstpodstawowy"/>
        <w:spacing w:line="276" w:lineRule="auto"/>
        <w:ind w:left="141" w:right="137" w:firstLine="707"/>
        <w:jc w:val="both"/>
      </w:pPr>
      <w:r>
        <w:rPr>
          <w:b/>
        </w:rPr>
        <w:t xml:space="preserve">Wyrażam zgodę / nie wyrażam zgody* </w:t>
      </w:r>
      <w:r>
        <w:t xml:space="preserve">na publikację danych osobowych w postaci </w:t>
      </w:r>
      <w:r>
        <w:rPr>
          <w:b/>
          <w:i/>
        </w:rPr>
        <w:t>imienia i</w:t>
      </w:r>
      <w:r>
        <w:rPr>
          <w:b/>
          <w:i/>
          <w:spacing w:val="-4"/>
        </w:rPr>
        <w:t xml:space="preserve"> </w:t>
      </w:r>
      <w:r>
        <w:rPr>
          <w:b/>
          <w:i/>
        </w:rPr>
        <w:t xml:space="preserve">nazwiska </w:t>
      </w:r>
      <w:r>
        <w:t xml:space="preserve">uczestnika Konkursu „Tęczowe rymowanki” oraz informacji o </w:t>
      </w:r>
      <w:r>
        <w:rPr>
          <w:b/>
          <w:i/>
        </w:rPr>
        <w:t xml:space="preserve">zajętym miejscu </w:t>
      </w:r>
      <w:r>
        <w:t>poprzez podanie ich do publicznej wiadomości na stronach www i fanpage’ach Nowodworskiego Ośrodka Kultury, Miejskiej i Powiatowej Biblioteki Publicznej oraz Miasta Nowy Dwór Mazowiecki a także w lokalnych mediach.</w:t>
      </w:r>
    </w:p>
    <w:p w14:paraId="31E9C006" w14:textId="77777777" w:rsidR="0028256C" w:rsidRDefault="00000000">
      <w:pPr>
        <w:pStyle w:val="Tekstpodstawowy"/>
        <w:spacing w:line="276" w:lineRule="auto"/>
        <w:ind w:left="141" w:right="143"/>
        <w:jc w:val="both"/>
      </w:pPr>
      <w:r>
        <w:t>Jednocześnie</w:t>
      </w:r>
      <w:r>
        <w:rPr>
          <w:spacing w:val="-14"/>
        </w:rPr>
        <w:t xml:space="preserve"> </w:t>
      </w:r>
      <w:r>
        <w:t>oświadczam,</w:t>
      </w:r>
      <w:r>
        <w:rPr>
          <w:spacing w:val="-13"/>
        </w:rPr>
        <w:t xml:space="preserve"> </w:t>
      </w:r>
      <w:r>
        <w:t>iż</w:t>
      </w:r>
      <w:r>
        <w:rPr>
          <w:spacing w:val="-14"/>
        </w:rPr>
        <w:t xml:space="preserve"> </w:t>
      </w:r>
      <w:r>
        <w:t>jestem</w:t>
      </w:r>
      <w:r>
        <w:rPr>
          <w:spacing w:val="-13"/>
        </w:rPr>
        <w:t xml:space="preserve"> </w:t>
      </w:r>
      <w:r>
        <w:t>świadomy,</w:t>
      </w:r>
      <w:r>
        <w:rPr>
          <w:spacing w:val="-13"/>
        </w:rPr>
        <w:t xml:space="preserve"> </w:t>
      </w:r>
      <w:r>
        <w:t>że</w:t>
      </w:r>
      <w:r>
        <w:rPr>
          <w:spacing w:val="-14"/>
        </w:rPr>
        <w:t xml:space="preserve"> </w:t>
      </w:r>
      <w:r>
        <w:t>brak</w:t>
      </w:r>
      <w:r>
        <w:rPr>
          <w:spacing w:val="-11"/>
        </w:rPr>
        <w:t xml:space="preserve"> </w:t>
      </w:r>
      <w:r>
        <w:t>zgody</w:t>
      </w:r>
      <w:r>
        <w:rPr>
          <w:spacing w:val="-13"/>
        </w:rPr>
        <w:t xml:space="preserve"> </w:t>
      </w:r>
      <w:r>
        <w:t>będzie</w:t>
      </w:r>
      <w:r>
        <w:rPr>
          <w:spacing w:val="-11"/>
        </w:rPr>
        <w:t xml:space="preserve"> </w:t>
      </w:r>
      <w:r>
        <w:t>równoznaczny</w:t>
      </w:r>
      <w:r>
        <w:rPr>
          <w:spacing w:val="-1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brakiem możliwości wzięcia udziału w Konkursie. Cofnięcie zgody nie wpływa na ważność przetwarzania danych przed jej cofnięciem.</w:t>
      </w:r>
    </w:p>
    <w:p w14:paraId="6F7884F6" w14:textId="77777777" w:rsidR="0028256C" w:rsidRDefault="0028256C">
      <w:pPr>
        <w:pStyle w:val="Tekstpodstawowy"/>
      </w:pPr>
    </w:p>
    <w:p w14:paraId="7D91C8F3" w14:textId="77777777" w:rsidR="0028256C" w:rsidRDefault="0028256C">
      <w:pPr>
        <w:pStyle w:val="Tekstpodstawowy"/>
      </w:pPr>
    </w:p>
    <w:p w14:paraId="5CD70E95" w14:textId="77777777" w:rsidR="0028256C" w:rsidRDefault="0028256C">
      <w:pPr>
        <w:pStyle w:val="Tekstpodstawowy"/>
      </w:pPr>
    </w:p>
    <w:p w14:paraId="41575128" w14:textId="77777777" w:rsidR="0028256C" w:rsidRDefault="0028256C">
      <w:pPr>
        <w:pStyle w:val="Tekstpodstawowy"/>
        <w:spacing w:before="167"/>
      </w:pPr>
    </w:p>
    <w:p w14:paraId="4DD13C01" w14:textId="77777777" w:rsidR="0028256C" w:rsidRDefault="00000000">
      <w:pPr>
        <w:ind w:right="141"/>
        <w:jc w:val="right"/>
        <w:rPr>
          <w:sz w:val="24"/>
        </w:rPr>
      </w:pPr>
      <w:r>
        <w:rPr>
          <w:spacing w:val="-2"/>
          <w:sz w:val="24"/>
        </w:rPr>
        <w:t>…………………………………….</w:t>
      </w:r>
    </w:p>
    <w:p w14:paraId="6EF7CF59" w14:textId="77777777" w:rsidR="0028256C" w:rsidRDefault="0028256C">
      <w:pPr>
        <w:pStyle w:val="Tekstpodstawowy"/>
        <w:spacing w:before="81"/>
      </w:pPr>
    </w:p>
    <w:p w14:paraId="33DA7322" w14:textId="77777777" w:rsidR="0028256C" w:rsidRDefault="00000000">
      <w:pPr>
        <w:pStyle w:val="Tekstpodstawowy"/>
        <w:ind w:right="142"/>
        <w:jc w:val="right"/>
      </w:pPr>
      <w:r>
        <w:t>Data,</w:t>
      </w:r>
      <w:r>
        <w:rPr>
          <w:spacing w:val="-2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t>rodzica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prawnego</w:t>
      </w:r>
      <w:r>
        <w:rPr>
          <w:spacing w:val="-2"/>
        </w:rPr>
        <w:t xml:space="preserve"> opiekuna</w:t>
      </w:r>
    </w:p>
    <w:p w14:paraId="5E7FA51C" w14:textId="77777777" w:rsidR="0028256C" w:rsidRDefault="0028256C">
      <w:pPr>
        <w:pStyle w:val="Tekstpodstawowy"/>
      </w:pPr>
    </w:p>
    <w:p w14:paraId="61EE0121" w14:textId="77777777" w:rsidR="0028256C" w:rsidRDefault="0028256C">
      <w:pPr>
        <w:pStyle w:val="Tekstpodstawowy"/>
      </w:pPr>
    </w:p>
    <w:p w14:paraId="02AE46A7" w14:textId="77777777" w:rsidR="0028256C" w:rsidRDefault="0028256C">
      <w:pPr>
        <w:pStyle w:val="Tekstpodstawowy"/>
        <w:spacing w:before="166"/>
      </w:pPr>
    </w:p>
    <w:p w14:paraId="72D92B37" w14:textId="77777777" w:rsidR="0028256C" w:rsidRDefault="00000000">
      <w:pPr>
        <w:pStyle w:val="Nagwek1"/>
        <w:ind w:left="2940"/>
      </w:pPr>
      <w:r>
        <w:t>Zgoda</w:t>
      </w:r>
      <w:r>
        <w:rPr>
          <w:spacing w:val="-4"/>
        </w:rPr>
        <w:t xml:space="preserve"> </w:t>
      </w:r>
      <w:r>
        <w:t>rodziców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opiekunów</w:t>
      </w:r>
      <w:r>
        <w:rPr>
          <w:spacing w:val="-4"/>
        </w:rPr>
        <w:t xml:space="preserve"> </w:t>
      </w:r>
      <w:r>
        <w:rPr>
          <w:spacing w:val="-2"/>
        </w:rPr>
        <w:t>prawnych</w:t>
      </w:r>
    </w:p>
    <w:p w14:paraId="105BBFD1" w14:textId="77777777" w:rsidR="0028256C" w:rsidRDefault="0028256C">
      <w:pPr>
        <w:pStyle w:val="Tekstpodstawowy"/>
        <w:spacing w:before="84"/>
        <w:rPr>
          <w:b/>
        </w:rPr>
      </w:pPr>
    </w:p>
    <w:p w14:paraId="2ADA6F72" w14:textId="77777777" w:rsidR="0028256C" w:rsidRDefault="00000000">
      <w:pPr>
        <w:pStyle w:val="Tekstpodstawowy"/>
        <w:spacing w:before="1" w:line="276" w:lineRule="auto"/>
        <w:ind w:left="141" w:right="141" w:firstLine="707"/>
        <w:jc w:val="both"/>
      </w:pPr>
      <w:r>
        <w:rPr>
          <w:b/>
        </w:rPr>
        <w:t xml:space="preserve">Wyrażam zgodę / nie wyrażam zgody* </w:t>
      </w:r>
      <w:r>
        <w:t xml:space="preserve">na publikację </w:t>
      </w:r>
      <w:r>
        <w:rPr>
          <w:b/>
          <w:i/>
        </w:rPr>
        <w:t xml:space="preserve">wizerunku </w:t>
      </w:r>
      <w:r>
        <w:t>Uczestnika Konkursu „Tęczowe rymowanki” w</w:t>
      </w:r>
      <w:r>
        <w:rPr>
          <w:spacing w:val="-2"/>
        </w:rPr>
        <w:t xml:space="preserve"> </w:t>
      </w:r>
      <w:r>
        <w:t>postaci zdjęć i materiałów filmowych na stronach www i fanpage’ach</w:t>
      </w:r>
      <w:r>
        <w:rPr>
          <w:spacing w:val="-3"/>
        </w:rPr>
        <w:t xml:space="preserve"> </w:t>
      </w:r>
      <w:r>
        <w:t>Nowodworskiego</w:t>
      </w:r>
      <w:r>
        <w:rPr>
          <w:spacing w:val="-4"/>
        </w:rPr>
        <w:t xml:space="preserve"> </w:t>
      </w:r>
      <w:r>
        <w:t>Ośrodka</w:t>
      </w:r>
      <w:r>
        <w:rPr>
          <w:spacing w:val="-4"/>
        </w:rPr>
        <w:t xml:space="preserve"> </w:t>
      </w:r>
      <w:r>
        <w:t>Kultury,</w:t>
      </w:r>
      <w:r>
        <w:rPr>
          <w:spacing w:val="-4"/>
        </w:rPr>
        <w:t xml:space="preserve"> </w:t>
      </w:r>
      <w:r>
        <w:t>Miejskiej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Powiatowej</w:t>
      </w:r>
      <w:r>
        <w:rPr>
          <w:spacing w:val="-3"/>
        </w:rPr>
        <w:t xml:space="preserve"> </w:t>
      </w:r>
      <w:r>
        <w:t>Biblioteki</w:t>
      </w:r>
      <w:r>
        <w:rPr>
          <w:spacing w:val="-3"/>
        </w:rPr>
        <w:t xml:space="preserve"> </w:t>
      </w:r>
      <w:r>
        <w:t>Publicznej oraz Miasta Nowy Dwór Mazowiecki, a także w lokalnych mediach.</w:t>
      </w:r>
    </w:p>
    <w:p w14:paraId="18F23CF0" w14:textId="77777777" w:rsidR="0028256C" w:rsidRDefault="00000000">
      <w:pPr>
        <w:pStyle w:val="Tekstpodstawowy"/>
        <w:ind w:left="141"/>
        <w:jc w:val="both"/>
      </w:pPr>
      <w:r>
        <w:t>Cofnięcie</w:t>
      </w:r>
      <w:r>
        <w:rPr>
          <w:spacing w:val="-1"/>
        </w:rPr>
        <w:t xml:space="preserve"> </w:t>
      </w:r>
      <w:r>
        <w:t>zgody</w:t>
      </w:r>
      <w:r>
        <w:rPr>
          <w:spacing w:val="-2"/>
        </w:rPr>
        <w:t xml:space="preserve"> </w:t>
      </w:r>
      <w:r>
        <w:t>nie wpływa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ważność</w:t>
      </w:r>
      <w:r>
        <w:rPr>
          <w:spacing w:val="-2"/>
        </w:rPr>
        <w:t xml:space="preserve"> </w:t>
      </w:r>
      <w:r>
        <w:t>przetwarzania</w:t>
      </w:r>
      <w:r>
        <w:rPr>
          <w:spacing w:val="-1"/>
        </w:rPr>
        <w:t xml:space="preserve"> </w:t>
      </w:r>
      <w:r>
        <w:t>danych</w:t>
      </w:r>
      <w:r>
        <w:rPr>
          <w:spacing w:val="-1"/>
        </w:rPr>
        <w:t xml:space="preserve"> </w:t>
      </w:r>
      <w:r>
        <w:t>przed</w:t>
      </w:r>
      <w:r>
        <w:rPr>
          <w:spacing w:val="-1"/>
        </w:rPr>
        <w:t xml:space="preserve"> </w:t>
      </w:r>
      <w:r>
        <w:t>jej</w:t>
      </w:r>
      <w:r>
        <w:rPr>
          <w:spacing w:val="-1"/>
        </w:rPr>
        <w:t xml:space="preserve"> </w:t>
      </w:r>
      <w:r>
        <w:rPr>
          <w:spacing w:val="-2"/>
        </w:rPr>
        <w:t>cofnięciem.</w:t>
      </w:r>
    </w:p>
    <w:p w14:paraId="20187278" w14:textId="77777777" w:rsidR="0028256C" w:rsidRDefault="0028256C">
      <w:pPr>
        <w:pStyle w:val="Tekstpodstawowy"/>
      </w:pPr>
    </w:p>
    <w:p w14:paraId="64EC30AC" w14:textId="77777777" w:rsidR="0028256C" w:rsidRDefault="0028256C">
      <w:pPr>
        <w:pStyle w:val="Tekstpodstawowy"/>
      </w:pPr>
    </w:p>
    <w:p w14:paraId="54141079" w14:textId="77777777" w:rsidR="0028256C" w:rsidRDefault="0028256C">
      <w:pPr>
        <w:pStyle w:val="Tekstpodstawowy"/>
      </w:pPr>
    </w:p>
    <w:p w14:paraId="20C8D191" w14:textId="77777777" w:rsidR="0028256C" w:rsidRDefault="0028256C">
      <w:pPr>
        <w:pStyle w:val="Tekstpodstawowy"/>
      </w:pPr>
    </w:p>
    <w:p w14:paraId="531C78D3" w14:textId="77777777" w:rsidR="0028256C" w:rsidRDefault="0028256C">
      <w:pPr>
        <w:pStyle w:val="Tekstpodstawowy"/>
        <w:spacing w:before="247"/>
      </w:pPr>
    </w:p>
    <w:p w14:paraId="065405A1" w14:textId="77777777" w:rsidR="0028256C" w:rsidRDefault="00000000">
      <w:pPr>
        <w:ind w:right="141"/>
        <w:jc w:val="right"/>
        <w:rPr>
          <w:sz w:val="24"/>
        </w:rPr>
      </w:pPr>
      <w:r>
        <w:rPr>
          <w:spacing w:val="-2"/>
          <w:sz w:val="24"/>
        </w:rPr>
        <w:t>…………………………………….</w:t>
      </w:r>
    </w:p>
    <w:p w14:paraId="6068B632" w14:textId="77777777" w:rsidR="0028256C" w:rsidRDefault="0028256C">
      <w:pPr>
        <w:pStyle w:val="Tekstpodstawowy"/>
        <w:spacing w:before="82"/>
      </w:pPr>
    </w:p>
    <w:p w14:paraId="2C228BA9" w14:textId="77777777" w:rsidR="0028256C" w:rsidRDefault="00000000">
      <w:pPr>
        <w:pStyle w:val="Tekstpodstawowy"/>
        <w:ind w:right="142"/>
        <w:jc w:val="right"/>
      </w:pPr>
      <w:r>
        <w:t>Data,</w:t>
      </w:r>
      <w:r>
        <w:rPr>
          <w:spacing w:val="-2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t>rodzica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prawnego</w:t>
      </w:r>
      <w:r>
        <w:rPr>
          <w:spacing w:val="-2"/>
        </w:rPr>
        <w:t xml:space="preserve"> opiekuna</w:t>
      </w:r>
    </w:p>
    <w:sectPr w:rsidR="0028256C">
      <w:type w:val="continuous"/>
      <w:pgSz w:w="11910" w:h="16840"/>
      <w:pgMar w:top="13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256C"/>
    <w:rsid w:val="0028256C"/>
    <w:rsid w:val="007B07BF"/>
    <w:rsid w:val="00AF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9B4DE"/>
  <w15:docId w15:val="{35E1FC35-C00E-4F62-A561-91D441439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Julia Jagielska</cp:lastModifiedBy>
  <cp:revision>3</cp:revision>
  <dcterms:created xsi:type="dcterms:W3CDTF">2026-09-29T16:00:00Z</dcterms:created>
  <dcterms:modified xsi:type="dcterms:W3CDTF">2026-09-29T16:07:00Z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2025-10-22T00:00:00Z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2026-09-29T00:00:00Z</vt:filetime>
  </property>
  <property fmtid="{D5CDD505-2E9C-101B-9397-08002B2CF9AE}" pid="6" name="Producer">
    <vt:lpwstr>3-Heights(TM) PDF Security Shell 4.8.25.2 (http://www.pdf-tools.com)</vt:lpwstr>
  </property>
</Properties>
</file>